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5FD03" w14:textId="77777777" w:rsidR="00766EAF" w:rsidRDefault="00766EAF" w:rsidP="0074737D">
      <w:pPr>
        <w:rPr>
          <w:rFonts w:ascii="Arial" w:hAnsi="Arial" w:cs="Arial"/>
          <w:sz w:val="22"/>
          <w:szCs w:val="22"/>
        </w:rPr>
      </w:pPr>
    </w:p>
    <w:p w14:paraId="2424EC0C" w14:textId="3D47C130" w:rsidR="0074737D" w:rsidRPr="0020316C" w:rsidRDefault="008F4E5B" w:rsidP="0074737D">
      <w:pPr>
        <w:rPr>
          <w:rFonts w:ascii="Arial" w:hAnsi="Arial" w:cs="Arial"/>
          <w:color w:val="4472C4" w:themeColor="accent1"/>
          <w:sz w:val="22"/>
          <w:szCs w:val="22"/>
          <w:lang w:val="es-AR"/>
        </w:rPr>
      </w:pPr>
      <w:r w:rsidRPr="0020316C">
        <w:rPr>
          <w:rFonts w:ascii="Arial" w:hAnsi="Arial" w:cs="Arial"/>
          <w:sz w:val="22"/>
          <w:szCs w:val="22"/>
          <w:lang w:val="es-AR"/>
        </w:rPr>
        <w:t>Estimado</w:t>
      </w:r>
      <w:r w:rsidR="0074737D" w:rsidRPr="0020316C">
        <w:rPr>
          <w:rFonts w:ascii="Arial" w:hAnsi="Arial" w:cs="Arial"/>
          <w:sz w:val="22"/>
          <w:szCs w:val="22"/>
          <w:lang w:val="es-AR"/>
        </w:rPr>
        <w:t xml:space="preserve"> </w:t>
      </w:r>
      <w:r w:rsidR="0074737D" w:rsidRPr="0020316C">
        <w:rPr>
          <w:rFonts w:ascii="Arial" w:hAnsi="Arial" w:cs="Arial"/>
          <w:color w:val="4472C4" w:themeColor="accent1"/>
          <w:sz w:val="22"/>
          <w:szCs w:val="22"/>
          <w:lang w:val="es-AR"/>
        </w:rPr>
        <w:t>(</w:t>
      </w:r>
      <w:r w:rsidRPr="0020316C">
        <w:rPr>
          <w:rFonts w:ascii="Arial" w:hAnsi="Arial" w:cs="Arial"/>
          <w:color w:val="4472C4" w:themeColor="accent1"/>
          <w:sz w:val="22"/>
          <w:szCs w:val="22"/>
          <w:lang w:val="es-AR"/>
        </w:rPr>
        <w:t>Nombre del superior</w:t>
      </w:r>
      <w:r w:rsidR="0074737D" w:rsidRPr="0020316C">
        <w:rPr>
          <w:rFonts w:ascii="Arial" w:hAnsi="Arial" w:cs="Arial"/>
          <w:color w:val="4472C4" w:themeColor="accent1"/>
          <w:sz w:val="22"/>
          <w:szCs w:val="22"/>
          <w:lang w:val="es-AR"/>
        </w:rPr>
        <w:t>),</w:t>
      </w:r>
    </w:p>
    <w:p w14:paraId="378042CE" w14:textId="77777777" w:rsidR="0074737D" w:rsidRPr="0020316C" w:rsidRDefault="0074737D" w:rsidP="0074737D">
      <w:pPr>
        <w:rPr>
          <w:rFonts w:ascii="Arial" w:hAnsi="Arial" w:cs="Arial"/>
          <w:sz w:val="22"/>
          <w:szCs w:val="22"/>
          <w:lang w:val="es-AR"/>
        </w:rPr>
      </w:pPr>
    </w:p>
    <w:p w14:paraId="4E8FA663" w14:textId="1ED653B3" w:rsidR="0074737D" w:rsidRPr="008F4E5B" w:rsidRDefault="0020316C" w:rsidP="004F488F">
      <w:pPr>
        <w:rPr>
          <w:rFonts w:ascii="Arial" w:hAnsi="Arial" w:cs="Arial"/>
          <w:sz w:val="22"/>
          <w:szCs w:val="22"/>
          <w:lang w:val="es-AR"/>
        </w:rPr>
      </w:pPr>
      <w:r w:rsidRPr="0020316C">
        <w:rPr>
          <w:rFonts w:ascii="Arial" w:hAnsi="Arial" w:cs="Arial"/>
          <w:sz w:val="22"/>
          <w:szCs w:val="22"/>
          <w:lang w:val="es-ES"/>
        </w:rPr>
        <w:t xml:space="preserve">Me interesa cursar el </w:t>
      </w:r>
      <w:r w:rsidR="00090A08" w:rsidRPr="00090A08">
        <w:rPr>
          <w:rFonts w:ascii="Arial" w:hAnsi="Arial" w:cs="Arial"/>
          <w:sz w:val="22"/>
          <w:szCs w:val="22"/>
          <w:lang w:val="es-ES"/>
        </w:rPr>
        <w:t>Certificado Profesional en ESG y Responsabilidad Social de AusIMM.</w:t>
      </w:r>
    </w:p>
    <w:p w14:paraId="77EEFDBA" w14:textId="77777777" w:rsidR="0074737D" w:rsidRPr="008F4E5B" w:rsidRDefault="0074737D" w:rsidP="0074737D">
      <w:pPr>
        <w:rPr>
          <w:rFonts w:ascii="Arial" w:hAnsi="Arial" w:cs="Arial"/>
          <w:sz w:val="22"/>
          <w:szCs w:val="22"/>
          <w:lang w:val="es-AR"/>
        </w:rPr>
      </w:pPr>
    </w:p>
    <w:p w14:paraId="782D21E3" w14:textId="559A8AAA" w:rsidR="00067BF4" w:rsidRPr="00067BF4" w:rsidRDefault="00067BF4" w:rsidP="00067BF4">
      <w:pPr>
        <w:rPr>
          <w:rFonts w:ascii="Arial" w:eastAsia="Arial" w:hAnsi="Arial" w:cs="Arial"/>
          <w:sz w:val="22"/>
          <w:szCs w:val="22"/>
          <w:lang w:val="es-AR"/>
        </w:rPr>
      </w:pPr>
      <w:r w:rsidRPr="00067BF4">
        <w:rPr>
          <w:rFonts w:ascii="Arial" w:eastAsia="Arial" w:hAnsi="Arial" w:cs="Arial"/>
          <w:sz w:val="22"/>
          <w:szCs w:val="22"/>
          <w:lang w:val="es-ES"/>
        </w:rPr>
        <w:t>Considero fundamental asistir a este curso en línea, ya que me permitirá comprender a fondo los estándares globales de ESG y su aplicación práctica en el sector minero.</w:t>
      </w:r>
    </w:p>
    <w:p w14:paraId="71CE47BD" w14:textId="1F354F1C" w:rsidR="76C1EF11" w:rsidRPr="008F4E5B" w:rsidRDefault="76C1EF11" w:rsidP="62501410">
      <w:pPr>
        <w:rPr>
          <w:lang w:val="es-AR"/>
        </w:rPr>
      </w:pPr>
    </w:p>
    <w:p w14:paraId="3A9493B7" w14:textId="77777777" w:rsidR="004F488F" w:rsidRPr="008F4E5B" w:rsidRDefault="004F488F" w:rsidP="004F488F">
      <w:pPr>
        <w:rPr>
          <w:rFonts w:ascii="Arial" w:hAnsi="Arial" w:cs="Arial"/>
          <w:sz w:val="22"/>
          <w:szCs w:val="22"/>
          <w:lang w:val="es-AR"/>
        </w:rPr>
      </w:pPr>
    </w:p>
    <w:p w14:paraId="39A1B04B" w14:textId="77777777" w:rsidR="0074737D" w:rsidRPr="0020316C" w:rsidRDefault="0074737D" w:rsidP="0074737D">
      <w:pPr>
        <w:rPr>
          <w:rFonts w:ascii="Arial" w:hAnsi="Arial" w:cs="Arial"/>
          <w:b/>
          <w:bCs/>
          <w:sz w:val="22"/>
          <w:szCs w:val="22"/>
          <w:lang w:val="es-AR"/>
        </w:rPr>
      </w:pPr>
      <w:r w:rsidRPr="0020316C">
        <w:rPr>
          <w:rFonts w:ascii="Arial" w:hAnsi="Arial" w:cs="Arial"/>
          <w:b/>
          <w:bCs/>
          <w:sz w:val="22"/>
          <w:szCs w:val="22"/>
          <w:lang w:val="es-AR"/>
        </w:rPr>
        <w:t>AusIMM</w:t>
      </w:r>
    </w:p>
    <w:p w14:paraId="61C02469" w14:textId="46F01637" w:rsidR="003D377B" w:rsidRPr="003D377B" w:rsidRDefault="003D377B" w:rsidP="003D377B">
      <w:pPr>
        <w:rPr>
          <w:rFonts w:ascii="Arial" w:hAnsi="Arial" w:cs="Arial"/>
          <w:sz w:val="22"/>
          <w:szCs w:val="22"/>
          <w:lang w:val="es-AR"/>
        </w:rPr>
      </w:pPr>
      <w:r w:rsidRPr="003D377B">
        <w:rPr>
          <w:rFonts w:ascii="Arial" w:hAnsi="Arial" w:cs="Arial"/>
          <w:sz w:val="22"/>
          <w:szCs w:val="22"/>
          <w:lang w:val="es-ES"/>
        </w:rPr>
        <w:t>AusIMM es la principal organización para profesionales del sector de los recursos naturales, y ofrece excelentes oportunidades de desarrollo profesional, incluyendo conferencias mineras de primer nivel, eventos de liderazgo y cursos en línea reconocidos internacionalmente.</w:t>
      </w:r>
    </w:p>
    <w:p w14:paraId="0AF4F867" w14:textId="2341A7D0" w:rsidR="0074737D" w:rsidRPr="003D377B" w:rsidRDefault="0074737D" w:rsidP="0074737D">
      <w:pPr>
        <w:rPr>
          <w:rFonts w:ascii="Arial" w:hAnsi="Arial" w:cs="Arial"/>
          <w:sz w:val="22"/>
          <w:szCs w:val="22"/>
          <w:lang w:val="es-AR"/>
        </w:rPr>
      </w:pPr>
    </w:p>
    <w:p w14:paraId="72EA4202" w14:textId="77777777" w:rsidR="0074737D" w:rsidRPr="003D377B" w:rsidRDefault="0074737D" w:rsidP="0074737D">
      <w:pPr>
        <w:rPr>
          <w:rFonts w:ascii="Arial" w:hAnsi="Arial" w:cs="Arial"/>
          <w:sz w:val="22"/>
          <w:szCs w:val="22"/>
          <w:lang w:val="es-AR"/>
        </w:rPr>
      </w:pPr>
    </w:p>
    <w:p w14:paraId="48FC4A7D" w14:textId="50D0CB45" w:rsidR="003D377B" w:rsidRPr="003D377B" w:rsidRDefault="00067BF4" w:rsidP="003D377B">
      <w:pPr>
        <w:rPr>
          <w:rFonts w:ascii="Arial" w:hAnsi="Arial" w:cs="Arial"/>
          <w:b/>
          <w:bCs/>
          <w:sz w:val="22"/>
          <w:szCs w:val="22"/>
          <w:lang w:val="es-AR"/>
        </w:rPr>
      </w:pPr>
      <w:r w:rsidRPr="00067BF4">
        <w:rPr>
          <w:rFonts w:ascii="Arial" w:hAnsi="Arial" w:cs="Arial"/>
          <w:b/>
          <w:bCs/>
          <w:sz w:val="22"/>
          <w:szCs w:val="22"/>
          <w:lang w:val="es-ES"/>
        </w:rPr>
        <w:t>Certificado Profesional en ESG y Responsabilidad Social</w:t>
      </w:r>
    </w:p>
    <w:p w14:paraId="0305061A" w14:textId="11C26FC2" w:rsidR="004F488F" w:rsidRPr="003D377B" w:rsidRDefault="004F488F" w:rsidP="0074737D">
      <w:pPr>
        <w:rPr>
          <w:rFonts w:ascii="Arial" w:hAnsi="Arial" w:cs="Arial"/>
          <w:b/>
          <w:bCs/>
          <w:sz w:val="22"/>
          <w:szCs w:val="22"/>
          <w:lang w:val="es-AR"/>
        </w:rPr>
      </w:pPr>
    </w:p>
    <w:p w14:paraId="1B9CE9F8" w14:textId="3F6687ED" w:rsidR="003D377B" w:rsidRPr="003D377B" w:rsidRDefault="003D377B" w:rsidP="003D377B">
      <w:pPr>
        <w:rPr>
          <w:rFonts w:ascii="Arial" w:hAnsi="Arial" w:cs="Arial"/>
          <w:sz w:val="22"/>
          <w:szCs w:val="22"/>
          <w:lang w:val="es-AR"/>
        </w:rPr>
      </w:pPr>
      <w:r>
        <w:rPr>
          <w:rFonts w:ascii="Arial" w:hAnsi="Arial" w:cs="Arial"/>
          <w:sz w:val="22"/>
          <w:szCs w:val="22"/>
          <w:lang w:val="es-AR"/>
        </w:rPr>
        <w:t xml:space="preserve">Estas </w:t>
      </w:r>
      <w:r w:rsidRPr="003D377B">
        <w:rPr>
          <w:rFonts w:ascii="Arial" w:hAnsi="Arial" w:cs="Arial"/>
          <w:sz w:val="22"/>
          <w:szCs w:val="22"/>
          <w:lang w:val="es-ES"/>
        </w:rPr>
        <w:t>son algunas de las habilidades que desarrollaré al asistir a este curso:</w:t>
      </w:r>
    </w:p>
    <w:p w14:paraId="750EABB7" w14:textId="6DC8803F" w:rsidR="004F488F" w:rsidRPr="003D377B" w:rsidRDefault="004F488F" w:rsidP="004F488F">
      <w:pPr>
        <w:rPr>
          <w:rFonts w:ascii="Arial" w:hAnsi="Arial" w:cs="Arial"/>
          <w:sz w:val="22"/>
          <w:szCs w:val="22"/>
          <w:lang w:val="es-AR"/>
        </w:rPr>
      </w:pPr>
    </w:p>
    <w:p w14:paraId="687EBF77" w14:textId="50E257FA" w:rsidR="00067BF4" w:rsidRPr="00067BF4" w:rsidRDefault="00067BF4" w:rsidP="00067BF4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2"/>
          <w:szCs w:val="22"/>
          <w:lang w:val="es-AR"/>
        </w:rPr>
      </w:pPr>
      <w:r w:rsidRPr="00067BF4">
        <w:rPr>
          <w:rFonts w:ascii="Arial" w:eastAsia="Arial" w:hAnsi="Arial" w:cs="Arial"/>
          <w:sz w:val="22"/>
          <w:szCs w:val="22"/>
          <w:lang w:val="es-AR"/>
        </w:rPr>
        <w:t>Profundizar en la fascinante historia del desarrollo sostenible y su transformación en las dinámicas expectativas actuales de ESG/RS.</w:t>
      </w:r>
    </w:p>
    <w:p w14:paraId="287E6B9C" w14:textId="1D355A71" w:rsidR="00067BF4" w:rsidRPr="00067BF4" w:rsidRDefault="00067BF4" w:rsidP="00067BF4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2"/>
          <w:szCs w:val="22"/>
          <w:lang w:val="es-AR"/>
        </w:rPr>
      </w:pPr>
      <w:r w:rsidRPr="00067BF4">
        <w:rPr>
          <w:rFonts w:ascii="Arial" w:eastAsia="Arial" w:hAnsi="Arial" w:cs="Arial"/>
          <w:sz w:val="22"/>
          <w:szCs w:val="22"/>
          <w:lang w:val="es-AR"/>
        </w:rPr>
        <w:t>Aprender a vincular las expectativas de ESG con los requisitos esenciales de desempeño ambiental y social que impulsan a las empresas del sector de los recursos naturales hacia un futuro sostenible.</w:t>
      </w:r>
    </w:p>
    <w:p w14:paraId="4B3AFE60" w14:textId="4BA31088" w:rsidR="00067BF4" w:rsidRPr="00067BF4" w:rsidRDefault="00067BF4" w:rsidP="00067BF4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2"/>
          <w:szCs w:val="22"/>
          <w:lang w:val="es-AR"/>
        </w:rPr>
      </w:pPr>
      <w:r w:rsidRPr="00067BF4">
        <w:rPr>
          <w:rFonts w:ascii="Arial" w:eastAsia="Arial" w:hAnsi="Arial" w:cs="Arial"/>
          <w:sz w:val="22"/>
          <w:szCs w:val="22"/>
          <w:lang w:val="es-AR"/>
        </w:rPr>
        <w:t>Dominar el arte de consultar y aplicar principios, estándares, objetivos y directrices globales relacionados con ESG en el contexto de las empresas del sector de los recursos naturales.</w:t>
      </w:r>
    </w:p>
    <w:p w14:paraId="7159B6A9" w14:textId="7F4B3BE7" w:rsidR="00067BF4" w:rsidRPr="0089470D" w:rsidRDefault="00067BF4" w:rsidP="00067BF4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2"/>
          <w:szCs w:val="22"/>
          <w:lang w:val="es-AR"/>
        </w:rPr>
      </w:pPr>
      <w:r w:rsidRPr="00067BF4">
        <w:rPr>
          <w:rFonts w:ascii="Arial" w:eastAsia="Arial" w:hAnsi="Arial" w:cs="Arial"/>
          <w:sz w:val="22"/>
          <w:szCs w:val="22"/>
          <w:lang w:val="es-AR"/>
        </w:rPr>
        <w:t>Explorar ejemplos reales de sistemas y procedimientos de control de gobernanza ESG empresarial.</w:t>
      </w:r>
    </w:p>
    <w:p w14:paraId="6B46206E" w14:textId="77777777" w:rsidR="00474026" w:rsidRPr="003D377B" w:rsidRDefault="00474026" w:rsidP="00474026">
      <w:pPr>
        <w:rPr>
          <w:rFonts w:ascii="Arial" w:hAnsi="Arial" w:cs="Arial"/>
          <w:sz w:val="22"/>
          <w:szCs w:val="22"/>
          <w:lang w:val="es-AR"/>
        </w:rPr>
      </w:pPr>
    </w:p>
    <w:p w14:paraId="3D383736" w14:textId="77777777" w:rsidR="003D377B" w:rsidRPr="003D377B" w:rsidRDefault="003D377B" w:rsidP="003D377B">
      <w:pPr>
        <w:rPr>
          <w:rFonts w:ascii="Arial" w:hAnsi="Arial" w:cs="Arial"/>
          <w:sz w:val="22"/>
          <w:szCs w:val="22"/>
          <w:lang w:val="es-AR"/>
        </w:rPr>
      </w:pPr>
      <w:r w:rsidRPr="003D377B">
        <w:rPr>
          <w:rFonts w:ascii="Arial" w:hAnsi="Arial" w:cs="Arial"/>
          <w:sz w:val="22"/>
          <w:szCs w:val="22"/>
          <w:lang w:val="es-ES"/>
        </w:rPr>
        <w:t>Encontrará más información sobre el curso aquí:</w:t>
      </w:r>
    </w:p>
    <w:p w14:paraId="5D4F5BBD" w14:textId="4F5930A9" w:rsidR="004A1484" w:rsidRPr="0089470D" w:rsidRDefault="0089470D" w:rsidP="27341D1B">
      <w:pPr>
        <w:rPr>
          <w:rFonts w:ascii="Arial" w:hAnsi="Arial" w:cs="Arial"/>
          <w:sz w:val="22"/>
          <w:szCs w:val="22"/>
          <w:lang w:val="es-AR"/>
        </w:rPr>
      </w:pPr>
      <w:hyperlink r:id="rId10" w:history="1">
        <w:r w:rsidRPr="0089470D">
          <w:rPr>
            <w:rStyle w:val="Hyperlink"/>
            <w:lang w:val="es-AR"/>
          </w:rPr>
          <w:t>Gestión del agua en Minería | Curso Online | AusIMM</w:t>
        </w:r>
      </w:hyperlink>
    </w:p>
    <w:p w14:paraId="17213046" w14:textId="77777777" w:rsidR="004A1484" w:rsidRPr="003D377B" w:rsidRDefault="004A1484" w:rsidP="27341D1B">
      <w:pPr>
        <w:rPr>
          <w:rFonts w:ascii="Arial" w:hAnsi="Arial" w:cs="Arial"/>
          <w:sz w:val="22"/>
          <w:szCs w:val="22"/>
          <w:lang w:val="es-AR"/>
        </w:rPr>
      </w:pPr>
    </w:p>
    <w:p w14:paraId="0B2AC325" w14:textId="65E8F579" w:rsidR="003D377B" w:rsidRPr="003D377B" w:rsidRDefault="003D377B" w:rsidP="003D377B">
      <w:pPr>
        <w:rPr>
          <w:rFonts w:ascii="Arial" w:hAnsi="Arial" w:cs="Arial"/>
          <w:i/>
          <w:iCs/>
          <w:color w:val="FF0000"/>
          <w:sz w:val="22"/>
          <w:szCs w:val="22"/>
          <w:lang w:val="es-AR"/>
        </w:rPr>
      </w:pPr>
      <w:r w:rsidRPr="003D377B">
        <w:rPr>
          <w:rFonts w:ascii="Arial" w:hAnsi="Arial" w:cs="Arial"/>
          <w:sz w:val="22"/>
          <w:szCs w:val="22"/>
          <w:lang w:val="es-ES"/>
        </w:rPr>
        <w:t>El costo del Certificado de Asociado es</w:t>
      </w:r>
      <w:r>
        <w:rPr>
          <w:rFonts w:ascii="Arial" w:hAnsi="Arial" w:cs="Arial"/>
          <w:sz w:val="22"/>
          <w:szCs w:val="22"/>
          <w:lang w:val="es-AR"/>
        </w:rPr>
        <w:t xml:space="preserve"> </w:t>
      </w:r>
      <w:r w:rsidRPr="003D377B">
        <w:rPr>
          <w:rFonts w:ascii="Arial" w:hAnsi="Arial" w:cs="Arial"/>
          <w:i/>
          <w:iCs/>
          <w:color w:val="FF0000"/>
          <w:sz w:val="22"/>
          <w:szCs w:val="22"/>
          <w:lang w:val="es-ES"/>
        </w:rPr>
        <w:t>(copie el precio correspondiente de la tabla a continuación).</w:t>
      </w:r>
    </w:p>
    <w:p w14:paraId="3F32B3BC" w14:textId="028D2B5A" w:rsidR="0074737D" w:rsidRPr="003D377B" w:rsidRDefault="0074737D" w:rsidP="0074737D">
      <w:pPr>
        <w:rPr>
          <w:rFonts w:ascii="Arial" w:hAnsi="Arial" w:cs="Arial"/>
          <w:sz w:val="22"/>
          <w:szCs w:val="22"/>
          <w:lang w:val="es-AR"/>
        </w:rPr>
      </w:pPr>
    </w:p>
    <w:p w14:paraId="172614DB" w14:textId="77777777" w:rsidR="0074737D" w:rsidRPr="003D377B" w:rsidRDefault="0074737D" w:rsidP="0074737D">
      <w:pPr>
        <w:rPr>
          <w:rFonts w:ascii="Arial" w:hAnsi="Arial" w:cs="Arial"/>
          <w:sz w:val="22"/>
          <w:szCs w:val="22"/>
          <w:lang w:val="es-AR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812"/>
        <w:gridCol w:w="6255"/>
      </w:tblGrid>
      <w:tr w:rsidR="000940ED" w:rsidRPr="00E46756" w14:paraId="05AEAF0C" w14:textId="77777777" w:rsidTr="3983FF3F">
        <w:tc>
          <w:tcPr>
            <w:tcW w:w="2812" w:type="dxa"/>
          </w:tcPr>
          <w:p w14:paraId="613DB14D" w14:textId="60C4A16D" w:rsidR="000940ED" w:rsidRPr="003D377B" w:rsidRDefault="003D377B" w:rsidP="000940ED">
            <w:pPr>
              <w:rPr>
                <w:rFonts w:ascii="Arial" w:hAnsi="Arial" w:cs="Arial"/>
                <w:sz w:val="22"/>
                <w:szCs w:val="22"/>
                <w:shd w:val="clear" w:color="auto" w:fill="FFFFFF"/>
                <w:lang w:val="en-AU"/>
              </w:rPr>
            </w:pPr>
            <w:r w:rsidRPr="003D377B">
              <w:rPr>
                <w:rFonts w:ascii="Arial" w:hAnsi="Arial" w:cs="Arial"/>
                <w:sz w:val="22"/>
                <w:szCs w:val="22"/>
                <w:shd w:val="clear" w:color="auto" w:fill="FFFFFF"/>
                <w:lang w:val="es-ES"/>
              </w:rPr>
              <w:t>Miembros de AusIMM</w:t>
            </w:r>
          </w:p>
        </w:tc>
        <w:tc>
          <w:tcPr>
            <w:tcW w:w="6255" w:type="dxa"/>
          </w:tcPr>
          <w:p w14:paraId="650A7CF7" w14:textId="7BD7FE78" w:rsidR="000940ED" w:rsidRPr="27341D1B" w:rsidRDefault="00677B86" w:rsidP="000940ED">
            <w:pPr>
              <w:rPr>
                <w:rFonts w:ascii="Arial" w:hAnsi="Arial" w:cs="Arial"/>
                <w:sz w:val="22"/>
                <w:szCs w:val="22"/>
              </w:rPr>
            </w:pPr>
            <w:r w:rsidRPr="00677B86">
              <w:rPr>
                <w:rFonts w:ascii="Arial" w:hAnsi="Arial" w:cs="Arial"/>
                <w:sz w:val="22"/>
                <w:szCs w:val="22"/>
              </w:rPr>
              <w:t>AUD$2,573</w:t>
            </w:r>
          </w:p>
        </w:tc>
      </w:tr>
      <w:tr w:rsidR="000940ED" w:rsidRPr="00E46756" w14:paraId="7506698B" w14:textId="77777777" w:rsidTr="3983FF3F">
        <w:tc>
          <w:tcPr>
            <w:tcW w:w="2812" w:type="dxa"/>
          </w:tcPr>
          <w:p w14:paraId="21DBBCE1" w14:textId="44C73985" w:rsidR="000940ED" w:rsidRPr="000940ED" w:rsidRDefault="003D377B" w:rsidP="3983FF3F">
            <w:r>
              <w:rPr>
                <w:rFonts w:ascii="Arial" w:hAnsi="Arial" w:cs="Arial"/>
                <w:sz w:val="22"/>
                <w:szCs w:val="22"/>
              </w:rPr>
              <w:t>No-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miembros</w:t>
            </w:r>
            <w:proofErr w:type="spellEnd"/>
          </w:p>
        </w:tc>
        <w:tc>
          <w:tcPr>
            <w:tcW w:w="6255" w:type="dxa"/>
          </w:tcPr>
          <w:p w14:paraId="7E8F8143" w14:textId="327442EF" w:rsidR="000940ED" w:rsidRPr="27341D1B" w:rsidRDefault="00677B86" w:rsidP="000940ED">
            <w:pPr>
              <w:rPr>
                <w:rFonts w:ascii="Arial" w:hAnsi="Arial" w:cs="Arial"/>
                <w:sz w:val="22"/>
                <w:szCs w:val="22"/>
              </w:rPr>
            </w:pPr>
            <w:r w:rsidRPr="00677B86">
              <w:rPr>
                <w:rFonts w:ascii="Arial" w:hAnsi="Arial" w:cs="Arial"/>
                <w:sz w:val="22"/>
                <w:szCs w:val="22"/>
              </w:rPr>
              <w:t>AUD$3,364</w:t>
            </w:r>
          </w:p>
        </w:tc>
      </w:tr>
      <w:tr w:rsidR="000940ED" w:rsidRPr="0020316C" w14:paraId="7673F199" w14:textId="77777777" w:rsidTr="3983FF3F">
        <w:tc>
          <w:tcPr>
            <w:tcW w:w="2812" w:type="dxa"/>
          </w:tcPr>
          <w:p w14:paraId="4C3248DD" w14:textId="13E09EAC" w:rsidR="000940ED" w:rsidRPr="003D377B" w:rsidRDefault="003D377B" w:rsidP="000940ED">
            <w:pPr>
              <w:rPr>
                <w:rFonts w:ascii="Arial" w:hAnsi="Arial" w:cs="Arial"/>
                <w:sz w:val="22"/>
                <w:szCs w:val="22"/>
                <w:shd w:val="clear" w:color="auto" w:fill="FFFFFF"/>
                <w:lang w:val="en-AU"/>
              </w:rPr>
            </w:pPr>
            <w:r w:rsidRPr="003D377B">
              <w:rPr>
                <w:rFonts w:ascii="Arial" w:hAnsi="Arial" w:cs="Arial"/>
                <w:sz w:val="22"/>
                <w:szCs w:val="22"/>
                <w:shd w:val="clear" w:color="auto" w:fill="FFFFFF"/>
                <w:lang w:val="es-ES"/>
              </w:rPr>
              <w:t>Capacitació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  <w:lang w:val="es-ES"/>
              </w:rPr>
              <w:t>n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grupos</w:t>
            </w:r>
            <w:proofErr w:type="spellEnd"/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6255" w:type="dxa"/>
          </w:tcPr>
          <w:p w14:paraId="0FF844B7" w14:textId="2089FCB2" w:rsidR="000940ED" w:rsidRPr="003D377B" w:rsidRDefault="003D377B" w:rsidP="000940E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D377B">
              <w:rPr>
                <w:rFonts w:ascii="Arial" w:hAnsi="Arial" w:cs="Arial"/>
                <w:sz w:val="22"/>
                <w:szCs w:val="22"/>
                <w:lang w:val="es-ES"/>
              </w:rPr>
              <w:t>Se ofrece un descuento del 10 % para grupos de 3 o más participantes de la misma organización que se inscriban en el mismo curso en una sola reserva.</w:t>
            </w:r>
          </w:p>
        </w:tc>
      </w:tr>
    </w:tbl>
    <w:p w14:paraId="5908752A" w14:textId="77777777" w:rsidR="0074737D" w:rsidRPr="003D377B" w:rsidRDefault="0074737D" w:rsidP="0074737D">
      <w:pPr>
        <w:rPr>
          <w:rFonts w:ascii="Arial" w:hAnsi="Arial" w:cs="Arial"/>
          <w:i/>
          <w:iCs/>
          <w:color w:val="FF0000"/>
          <w:sz w:val="22"/>
          <w:szCs w:val="22"/>
          <w:lang w:val="es-AR"/>
        </w:rPr>
      </w:pPr>
    </w:p>
    <w:p w14:paraId="4BE54707" w14:textId="77777777" w:rsidR="003D377B" w:rsidRPr="003D377B" w:rsidRDefault="003D377B" w:rsidP="003D377B">
      <w:pPr>
        <w:rPr>
          <w:rFonts w:ascii="Arial" w:hAnsi="Arial" w:cs="Arial"/>
          <w:sz w:val="22"/>
          <w:szCs w:val="22"/>
          <w:lang w:val="es-AR"/>
        </w:rPr>
      </w:pPr>
      <w:r w:rsidRPr="003D377B">
        <w:rPr>
          <w:rFonts w:ascii="Arial" w:hAnsi="Arial" w:cs="Arial"/>
          <w:sz w:val="22"/>
          <w:szCs w:val="22"/>
          <w:lang w:val="es-ES"/>
        </w:rPr>
        <w:t>Espero que esta solicitud sea considerada favorablemente.</w:t>
      </w:r>
    </w:p>
    <w:p w14:paraId="3A7953E4" w14:textId="77777777" w:rsidR="0074737D" w:rsidRPr="003D377B" w:rsidRDefault="0074737D" w:rsidP="0074737D">
      <w:pPr>
        <w:rPr>
          <w:rFonts w:ascii="Arial" w:hAnsi="Arial" w:cs="Arial"/>
          <w:sz w:val="22"/>
          <w:szCs w:val="22"/>
          <w:lang w:val="es-AR"/>
        </w:rPr>
      </w:pPr>
    </w:p>
    <w:p w14:paraId="5B942A51" w14:textId="2DA9F705" w:rsidR="0074737D" w:rsidRPr="00E46756" w:rsidRDefault="003D377B" w:rsidP="0074737D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Atentamente</w:t>
      </w:r>
      <w:proofErr w:type="spellEnd"/>
      <w:r>
        <w:rPr>
          <w:rFonts w:ascii="Arial" w:hAnsi="Arial" w:cs="Arial"/>
          <w:sz w:val="22"/>
          <w:szCs w:val="22"/>
        </w:rPr>
        <w:t>,</w:t>
      </w:r>
    </w:p>
    <w:p w14:paraId="5E28531F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</w:p>
    <w:p w14:paraId="4C09A31A" w14:textId="022B6D0C" w:rsidR="0074737D" w:rsidRPr="00E46756" w:rsidRDefault="0074737D" w:rsidP="0074737D">
      <w:pPr>
        <w:rPr>
          <w:rFonts w:ascii="Arial" w:hAnsi="Arial" w:cs="Arial"/>
          <w:b/>
          <w:bCs/>
          <w:color w:val="FF0000"/>
          <w:sz w:val="22"/>
          <w:szCs w:val="22"/>
        </w:rPr>
      </w:pPr>
      <w:r w:rsidRPr="00E46756">
        <w:rPr>
          <w:rFonts w:ascii="Arial" w:hAnsi="Arial" w:cs="Arial"/>
          <w:b/>
          <w:bCs/>
          <w:color w:val="FF0000"/>
          <w:sz w:val="22"/>
          <w:szCs w:val="22"/>
        </w:rPr>
        <w:t>N</w:t>
      </w:r>
      <w:r w:rsidR="003D377B">
        <w:rPr>
          <w:rFonts w:ascii="Arial" w:hAnsi="Arial" w:cs="Arial"/>
          <w:b/>
          <w:bCs/>
          <w:color w:val="FF0000"/>
          <w:sz w:val="22"/>
          <w:szCs w:val="22"/>
        </w:rPr>
        <w:t>ombre</w:t>
      </w:r>
    </w:p>
    <w:p w14:paraId="776B2860" w14:textId="32F1AB48" w:rsidR="00967236" w:rsidRPr="0089470D" w:rsidRDefault="0074737D">
      <w:pPr>
        <w:rPr>
          <w:rFonts w:ascii="Arial" w:hAnsi="Arial" w:cs="Arial"/>
          <w:b/>
          <w:bCs/>
          <w:color w:val="FF0000"/>
          <w:sz w:val="22"/>
          <w:szCs w:val="22"/>
        </w:rPr>
      </w:pPr>
      <w:proofErr w:type="spellStart"/>
      <w:r w:rsidRPr="00E46756">
        <w:rPr>
          <w:rFonts w:ascii="Arial" w:hAnsi="Arial" w:cs="Arial"/>
          <w:b/>
          <w:bCs/>
          <w:color w:val="FF0000"/>
          <w:sz w:val="22"/>
          <w:szCs w:val="22"/>
        </w:rPr>
        <w:t>T</w:t>
      </w:r>
      <w:r w:rsidR="003D377B">
        <w:rPr>
          <w:rFonts w:ascii="Arial" w:hAnsi="Arial" w:cs="Arial"/>
          <w:b/>
          <w:bCs/>
          <w:color w:val="FF0000"/>
          <w:sz w:val="22"/>
          <w:szCs w:val="22"/>
        </w:rPr>
        <w:t>itulo</w:t>
      </w:r>
      <w:proofErr w:type="spellEnd"/>
      <w:r w:rsidR="003D377B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</w:p>
    <w:sectPr w:rsidR="00967236" w:rsidRPr="0089470D" w:rsidSect="000940ED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2007" w:right="1127" w:bottom="144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7141C" w14:textId="77777777" w:rsidR="000514FB" w:rsidRDefault="000514FB">
      <w:r>
        <w:separator/>
      </w:r>
    </w:p>
  </w:endnote>
  <w:endnote w:type="continuationSeparator" w:id="0">
    <w:p w14:paraId="4A746245" w14:textId="77777777" w:rsidR="000514FB" w:rsidRDefault="00051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03880" w14:textId="77777777" w:rsidR="00773E27" w:rsidRDefault="00773E27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71CB374" wp14:editId="731D309F">
          <wp:simplePos x="0" y="0"/>
          <wp:positionH relativeFrom="page">
            <wp:posOffset>514350</wp:posOffset>
          </wp:positionH>
          <wp:positionV relativeFrom="paragraph">
            <wp:posOffset>-369570</wp:posOffset>
          </wp:positionV>
          <wp:extent cx="7038340" cy="964565"/>
          <wp:effectExtent l="0" t="0" r="0" b="6985"/>
          <wp:wrapNone/>
          <wp:docPr id="140496556" name="Picture 140496556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Background pattern&#10;&#10;Description automatically generated"/>
                  <pic:cNvPicPr/>
                </pic:nvPicPr>
                <pic:blipFill rotWithShape="1">
                  <a:blip r:embed="rId1"/>
                  <a:srcRect t="90312"/>
                  <a:stretch/>
                </pic:blipFill>
                <pic:spPr bwMode="auto">
                  <a:xfrm>
                    <a:off x="0" y="0"/>
                    <a:ext cx="7038340" cy="9645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F221D" w14:textId="77777777" w:rsidR="000514FB" w:rsidRDefault="000514FB">
      <w:r>
        <w:separator/>
      </w:r>
    </w:p>
  </w:footnote>
  <w:footnote w:type="continuationSeparator" w:id="0">
    <w:p w14:paraId="7807E6FD" w14:textId="77777777" w:rsidR="000514FB" w:rsidRDefault="00051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E9DA9" w14:textId="77777777" w:rsidR="00773E27" w:rsidRDefault="00773E27" w:rsidP="00812E12">
    <w:pPr>
      <w:pStyle w:val="Header"/>
    </w:pPr>
  </w:p>
  <w:p w14:paraId="77A341FF" w14:textId="77777777" w:rsidR="00773E27" w:rsidRDefault="00773E27" w:rsidP="00812E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75EE5" w14:textId="1E5904C9" w:rsidR="00773E27" w:rsidRDefault="000940ED" w:rsidP="00812E12">
    <w:pPr>
      <w:pStyle w:val="Header"/>
    </w:pPr>
    <w:r>
      <w:rPr>
        <w:noProof/>
        <w14:ligatures w14:val="standardContextual"/>
      </w:rPr>
      <w:drawing>
        <wp:inline distT="0" distB="0" distL="0" distR="0" wp14:anchorId="58194273" wp14:editId="3A0581E1">
          <wp:extent cx="1905000" cy="537390"/>
          <wp:effectExtent l="0" t="0" r="0" b="0"/>
          <wp:docPr id="257130213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628482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305" cy="5428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C3B9" w14:textId="77777777" w:rsidR="00773E27" w:rsidRDefault="00773E27" w:rsidP="00812E1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41DF288A" wp14:editId="29231BD0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3600" cy="10692000"/>
          <wp:effectExtent l="0" t="0" r="0" b="0"/>
          <wp:wrapNone/>
          <wp:docPr id="1577157680" name="Picture 1577157680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8488 IMM templates A4 FA-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531B6"/>
    <w:multiLevelType w:val="hybridMultilevel"/>
    <w:tmpl w:val="9FA4F1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D759D"/>
    <w:multiLevelType w:val="hybridMultilevel"/>
    <w:tmpl w:val="BB6220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D16C7"/>
    <w:multiLevelType w:val="hybridMultilevel"/>
    <w:tmpl w:val="E648DE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4371D"/>
    <w:multiLevelType w:val="hybridMultilevel"/>
    <w:tmpl w:val="EEE8FC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102A1"/>
    <w:multiLevelType w:val="hybridMultilevel"/>
    <w:tmpl w:val="F7E0EC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955597">
    <w:abstractNumId w:val="2"/>
  </w:num>
  <w:num w:numId="2" w16cid:durableId="1538084875">
    <w:abstractNumId w:val="0"/>
  </w:num>
  <w:num w:numId="3" w16cid:durableId="38016835">
    <w:abstractNumId w:val="3"/>
  </w:num>
  <w:num w:numId="4" w16cid:durableId="1003707895">
    <w:abstractNumId w:val="1"/>
  </w:num>
  <w:num w:numId="5" w16cid:durableId="7026371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37D"/>
    <w:rsid w:val="000514FB"/>
    <w:rsid w:val="00067BF4"/>
    <w:rsid w:val="00074334"/>
    <w:rsid w:val="00086E8E"/>
    <w:rsid w:val="00090A08"/>
    <w:rsid w:val="000940ED"/>
    <w:rsid w:val="0018303F"/>
    <w:rsid w:val="0020316C"/>
    <w:rsid w:val="00240CE8"/>
    <w:rsid w:val="002713CC"/>
    <w:rsid w:val="002D572A"/>
    <w:rsid w:val="00380F58"/>
    <w:rsid w:val="00382F3F"/>
    <w:rsid w:val="00392F20"/>
    <w:rsid w:val="003D377B"/>
    <w:rsid w:val="00424DDB"/>
    <w:rsid w:val="00427EEF"/>
    <w:rsid w:val="00467088"/>
    <w:rsid w:val="00474026"/>
    <w:rsid w:val="004A1484"/>
    <w:rsid w:val="004F488F"/>
    <w:rsid w:val="0056009E"/>
    <w:rsid w:val="005A3557"/>
    <w:rsid w:val="005F6493"/>
    <w:rsid w:val="00660B1D"/>
    <w:rsid w:val="00677B86"/>
    <w:rsid w:val="00683B82"/>
    <w:rsid w:val="00703109"/>
    <w:rsid w:val="0074737D"/>
    <w:rsid w:val="00766EAF"/>
    <w:rsid w:val="00773E27"/>
    <w:rsid w:val="00785B19"/>
    <w:rsid w:val="007D2530"/>
    <w:rsid w:val="007E0370"/>
    <w:rsid w:val="00833740"/>
    <w:rsid w:val="00834847"/>
    <w:rsid w:val="0088047E"/>
    <w:rsid w:val="0089470D"/>
    <w:rsid w:val="008B4C47"/>
    <w:rsid w:val="008C3F4E"/>
    <w:rsid w:val="008F4E5B"/>
    <w:rsid w:val="00963739"/>
    <w:rsid w:val="00967236"/>
    <w:rsid w:val="00A260BF"/>
    <w:rsid w:val="00A91E27"/>
    <w:rsid w:val="00A96459"/>
    <w:rsid w:val="00AC14A8"/>
    <w:rsid w:val="00AD2F19"/>
    <w:rsid w:val="00AE4E27"/>
    <w:rsid w:val="00BD58EF"/>
    <w:rsid w:val="00BF093C"/>
    <w:rsid w:val="00C561FD"/>
    <w:rsid w:val="00D05BE0"/>
    <w:rsid w:val="00DA33A6"/>
    <w:rsid w:val="00E13ECD"/>
    <w:rsid w:val="00E90684"/>
    <w:rsid w:val="00E96847"/>
    <w:rsid w:val="00F32669"/>
    <w:rsid w:val="00F4149C"/>
    <w:rsid w:val="00F83610"/>
    <w:rsid w:val="00FE7F5A"/>
    <w:rsid w:val="00FF2AA6"/>
    <w:rsid w:val="0260398C"/>
    <w:rsid w:val="064B4369"/>
    <w:rsid w:val="10DED7E5"/>
    <w:rsid w:val="13AB77B5"/>
    <w:rsid w:val="1BDB6993"/>
    <w:rsid w:val="220BD78D"/>
    <w:rsid w:val="23AA07A3"/>
    <w:rsid w:val="27341D1B"/>
    <w:rsid w:val="2B6A0E74"/>
    <w:rsid w:val="2F80C79A"/>
    <w:rsid w:val="34522B60"/>
    <w:rsid w:val="35D0F5E4"/>
    <w:rsid w:val="3983FF3F"/>
    <w:rsid w:val="44A6C6BB"/>
    <w:rsid w:val="46D0012C"/>
    <w:rsid w:val="49501D14"/>
    <w:rsid w:val="4C3030A5"/>
    <w:rsid w:val="5238F631"/>
    <w:rsid w:val="575354BB"/>
    <w:rsid w:val="5983B5CD"/>
    <w:rsid w:val="5F024D67"/>
    <w:rsid w:val="62501410"/>
    <w:rsid w:val="67486AE4"/>
    <w:rsid w:val="69B1CEE4"/>
    <w:rsid w:val="69F6243B"/>
    <w:rsid w:val="6D64A886"/>
    <w:rsid w:val="6DA1C1FE"/>
    <w:rsid w:val="76C1EF11"/>
    <w:rsid w:val="79AD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8CD172"/>
  <w15:chartTrackingRefBased/>
  <w15:docId w15:val="{7F64A7E1-7F73-410C-82A5-42977BD15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37D"/>
    <w:pPr>
      <w:spacing w:after="0" w:line="240" w:lineRule="auto"/>
    </w:pPr>
    <w:rPr>
      <w:rFonts w:ascii="Roboto" w:eastAsia="Times New Roman" w:hAnsi="Roboto" w:cstheme="minorHAnsi"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737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37D"/>
    <w:rPr>
      <w:rFonts w:ascii="Roboto" w:eastAsia="Times New Roman" w:hAnsi="Roboto" w:cstheme="minorHAnsi"/>
      <w:kern w:val="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73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37D"/>
    <w:rPr>
      <w:rFonts w:ascii="Roboto" w:eastAsia="Times New Roman" w:hAnsi="Roboto" w:cstheme="minorHAnsi"/>
      <w:kern w:val="0"/>
      <w:sz w:val="20"/>
      <w:szCs w:val="20"/>
      <w:lang w:val="en-US"/>
      <w14:ligatures w14:val="none"/>
    </w:rPr>
  </w:style>
  <w:style w:type="table" w:styleId="TableGrid">
    <w:name w:val="Table Grid"/>
    <w:basedOn w:val="TableNormal"/>
    <w:uiPriority w:val="39"/>
    <w:rsid w:val="0074737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737D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74737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4737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4737D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F4E5B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F4E5B"/>
    <w:rPr>
      <w:rFonts w:ascii="Consolas" w:eastAsia="Times New Roman" w:hAnsi="Consolas" w:cstheme="minorHAnsi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ausimm.com/es/cursos/certificados-de-asociado/gestion-del-agua-en-mineri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3AF0D1B41EC04DA1386D574AF13BD8" ma:contentTypeVersion="19" ma:contentTypeDescription="Create a new document." ma:contentTypeScope="" ma:versionID="89409aeb7044b09f087648ff48699530">
  <xsd:schema xmlns:xsd="http://www.w3.org/2001/XMLSchema" xmlns:xs="http://www.w3.org/2001/XMLSchema" xmlns:p="http://schemas.microsoft.com/office/2006/metadata/properties" xmlns:ns2="f2e2233d-7f40-4c56-86df-9334e5330e24" xmlns:ns3="bcd48048-2cb5-4fb0-bd52-c45216355667" targetNamespace="http://schemas.microsoft.com/office/2006/metadata/properties" ma:root="true" ma:fieldsID="3f1bb9138602a11113de880aed65cc81" ns2:_="" ns3:_="">
    <xsd:import namespace="f2e2233d-7f40-4c56-86df-9334e5330e24"/>
    <xsd:import namespace="bcd48048-2cb5-4fb0-bd52-c452163556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2233d-7f40-4c56-86df-9334e5330e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2e1a715-23f6-4b5e-904c-e5597a740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48048-2cb5-4fb0-bd52-c452163556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12ebd5-45b0-4bba-b0c4-809a0f9dad2a}" ma:internalName="TaxCatchAll" ma:showField="CatchAllData" ma:web="bcd48048-2cb5-4fb0-bd52-c45216355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48048-2cb5-4fb0-bd52-c45216355667" xsi:nil="true"/>
    <lcf76f155ced4ddcb4097134ff3c332f xmlns="f2e2233d-7f40-4c56-86df-9334e5330e2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F1499C-3B3F-4F41-8A90-3AD89C6FF9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e2233d-7f40-4c56-86df-9334e5330e24"/>
    <ds:schemaRef ds:uri="bcd48048-2cb5-4fb0-bd52-c452163556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678197-41CA-4033-9C9A-4F9A9A60A85E}">
  <ds:schemaRefs>
    <ds:schemaRef ds:uri="http://schemas.microsoft.com/office/2006/metadata/properties"/>
    <ds:schemaRef ds:uri="http://schemas.microsoft.com/office/infopath/2007/PartnerControls"/>
    <ds:schemaRef ds:uri="bcd48048-2cb5-4fb0-bd52-c45216355667"/>
    <ds:schemaRef ds:uri="f2e2233d-7f40-4c56-86df-9334e5330e24"/>
  </ds:schemaRefs>
</ds:datastoreItem>
</file>

<file path=customXml/itemProps3.xml><?xml version="1.0" encoding="utf-8"?>
<ds:datastoreItem xmlns:ds="http://schemas.openxmlformats.org/officeDocument/2006/customXml" ds:itemID="{63871113-5322-49A5-99B6-DB96FAF20F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1682</Characters>
  <Application>Microsoft Office Word</Application>
  <DocSecurity>0</DocSecurity>
  <Lines>60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Nemaric</dc:creator>
  <cp:keywords/>
  <dc:description/>
  <cp:lastModifiedBy>Ornella Barca</cp:lastModifiedBy>
  <cp:revision>5</cp:revision>
  <dcterms:created xsi:type="dcterms:W3CDTF">2026-05-26T02:44:00Z</dcterms:created>
  <dcterms:modified xsi:type="dcterms:W3CDTF">2026-05-26T02:47:00Z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0x010100243AF0D1B41EC04DA1386D574AF13BD8</vt:lpwstr>
  </property>
  <property fmtid="{D5CDD505-2E9C-101B-9397-08002B2CF9AE}" pid="3" name="MediaServiceImageTags">
    <vt:lpwstr/>
  </property>
  <property fmtid="{D5CDD505-2E9C-101B-9397-08002B2CF9AE}" pid="4" name="aiYear">
    <vt:lpwstr>2;#2024|ac125331-7683-4b91-87b5-0f9332b4af79</vt:lpwstr>
  </property>
  <property fmtid="{D5CDD505-2E9C-101B-9397-08002B2CF9AE}" pid="5" name="aiSiteType">
    <vt:lpwstr>1;#Course|da995527-43e3-4f63-8d23-f692148a7769</vt:lpwstr>
  </property>
</Properties>
</file>